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F42DF8" w14:textId="77777777" w:rsidR="00313425" w:rsidRPr="009E74D2" w:rsidRDefault="00F61923" w:rsidP="007803E2">
      <w:pPr>
        <w:jc w:val="center"/>
        <w:rPr>
          <w:b/>
          <w:sz w:val="40"/>
          <w:szCs w:val="32"/>
        </w:rPr>
      </w:pPr>
      <w:r w:rsidRPr="009E74D2">
        <w:rPr>
          <w:b/>
          <w:sz w:val="40"/>
          <w:szCs w:val="32"/>
        </w:rPr>
        <w:t>EVMS Test Metric Specification</w:t>
      </w:r>
    </w:p>
    <w:p w14:paraId="75869D57" w14:textId="77777777" w:rsidR="007803E2" w:rsidRDefault="007803E2" w:rsidP="007803E2">
      <w:pPr>
        <w:jc w:val="center"/>
        <w:rPr>
          <w:b/>
          <w:szCs w:val="24"/>
        </w:rPr>
      </w:pPr>
    </w:p>
    <w:p w14:paraId="59F67ADC" w14:textId="77777777" w:rsidR="00C530B2" w:rsidRPr="00EE1427" w:rsidRDefault="00ED612A" w:rsidP="00E97CAC">
      <w:pPr>
        <w:pStyle w:val="ListParagraph"/>
        <w:rPr>
          <w:smallCaps/>
        </w:rPr>
      </w:pPr>
      <w:r w:rsidRPr="00EE1427">
        <w:rPr>
          <w:smallCaps/>
        </w:rPr>
        <w:t>Guideline No:</w:t>
      </w:r>
    </w:p>
    <w:p w14:paraId="66EBEFE1" w14:textId="3775CB32" w:rsidR="00067FB6" w:rsidRPr="00C546CA" w:rsidRDefault="00C546CA" w:rsidP="00EA5F32">
      <w:pPr>
        <w:pStyle w:val="ListParagraph"/>
        <w:numPr>
          <w:ilvl w:val="0"/>
          <w:numId w:val="0"/>
        </w:numPr>
        <w:ind w:left="720"/>
        <w:rPr>
          <w:b w:val="0"/>
          <w:bCs w:val="0"/>
        </w:rPr>
      </w:pPr>
      <w:r w:rsidRPr="00C546CA">
        <w:rPr>
          <w:b w:val="0"/>
          <w:bCs w:val="0"/>
        </w:rPr>
        <w:t>06</w:t>
      </w:r>
    </w:p>
    <w:p w14:paraId="117074EF" w14:textId="33159001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Metric ID:</w:t>
      </w:r>
    </w:p>
    <w:p w14:paraId="2242A23C" w14:textId="4CA94D49" w:rsidR="00ED612A" w:rsidRPr="00BB2D13" w:rsidRDefault="00F41FD6" w:rsidP="00EA5F32">
      <w:pPr>
        <w:ind w:left="720"/>
        <w:rPr>
          <w:bCs w:val="0"/>
          <w:sz w:val="24"/>
          <w:szCs w:val="24"/>
        </w:rPr>
      </w:pPr>
      <w:r w:rsidRPr="00F41FD6">
        <w:rPr>
          <w:bCs w:val="0"/>
          <w:sz w:val="24"/>
          <w:szCs w:val="24"/>
        </w:rPr>
        <w:t>06A505a</w:t>
      </w:r>
    </w:p>
    <w:p w14:paraId="71568E1E" w14:textId="36C94F36" w:rsidR="00ED612A" w:rsidRPr="00EE1427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EE1427">
        <w:rPr>
          <w:smallCaps/>
        </w:rPr>
        <w:t>Test Type:</w:t>
      </w:r>
    </w:p>
    <w:p w14:paraId="66FE7374" w14:textId="17FED9CC" w:rsidR="00D65E7E" w:rsidRPr="00BB2D13" w:rsidRDefault="001A6D61" w:rsidP="00EA5F32">
      <w:pPr>
        <w:ind w:left="720"/>
        <w:rPr>
          <w:bCs w:val="0"/>
          <w:sz w:val="24"/>
          <w:szCs w:val="24"/>
        </w:rPr>
      </w:pPr>
      <w:r w:rsidRPr="001A6D61">
        <w:rPr>
          <w:bCs w:val="0"/>
          <w:sz w:val="24"/>
          <w:szCs w:val="24"/>
        </w:rPr>
        <w:t>Automated</w:t>
      </w:r>
    </w:p>
    <w:p w14:paraId="5D484CAE" w14:textId="16E47185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Attribute/Intent Definition: </w:t>
      </w:r>
    </w:p>
    <w:p w14:paraId="65032D22" w14:textId="06A8CB3B" w:rsidR="007E1F89" w:rsidRDefault="00955EA6" w:rsidP="00182173">
      <w:pPr>
        <w:ind w:left="720"/>
        <w:rPr>
          <w:bCs w:val="0"/>
          <w:sz w:val="24"/>
          <w:szCs w:val="24"/>
        </w:rPr>
      </w:pPr>
      <w:r w:rsidRPr="00955EA6">
        <w:rPr>
          <w:bCs w:val="0"/>
          <w:sz w:val="24"/>
          <w:szCs w:val="24"/>
        </w:rPr>
        <w:t>06A5:  The schedule provides baseline, forecast, and actual dates.</w:t>
      </w:r>
    </w:p>
    <w:p w14:paraId="11A524DF" w14:textId="793F19FA" w:rsidR="00ED612A" w:rsidRPr="00ED612A" w:rsidRDefault="00ED612A" w:rsidP="009E74D2">
      <w:pPr>
        <w:pStyle w:val="ListParagraph"/>
        <w:pBdr>
          <w:top w:val="single" w:sz="18" w:space="1" w:color="auto"/>
        </w:pBdr>
      </w:pPr>
      <w:r w:rsidRPr="00845C62">
        <w:rPr>
          <w:smallCaps/>
        </w:rPr>
        <w:t>Test Definition</w:t>
      </w:r>
      <w:r w:rsidRPr="00ED612A">
        <w:t xml:space="preserve">: </w:t>
      </w:r>
    </w:p>
    <w:p w14:paraId="07843B42" w14:textId="57CBB0BD" w:rsidR="00ED612A" w:rsidRPr="00E17DF5" w:rsidRDefault="008C5D28" w:rsidP="00EA5F32">
      <w:pPr>
        <w:ind w:left="720"/>
        <w:rPr>
          <w:bCs w:val="0"/>
          <w:sz w:val="24"/>
          <w:szCs w:val="24"/>
        </w:rPr>
      </w:pPr>
      <w:r w:rsidRPr="008C5D28">
        <w:rPr>
          <w:bCs w:val="0"/>
          <w:sz w:val="24"/>
          <w:szCs w:val="24"/>
        </w:rPr>
        <w:t>Do all in progress tasks/activities &amp; milestones have actual start dates</w:t>
      </w:r>
      <w:r w:rsidR="00A46F5F">
        <w:rPr>
          <w:bCs w:val="0"/>
          <w:sz w:val="24"/>
          <w:szCs w:val="24"/>
        </w:rPr>
        <w:t xml:space="preserve"> and do not have an actual finish date</w:t>
      </w:r>
      <w:r w:rsidRPr="008C5D28">
        <w:rPr>
          <w:bCs w:val="0"/>
          <w:sz w:val="24"/>
          <w:szCs w:val="24"/>
        </w:rPr>
        <w:t xml:space="preserve">?  </w:t>
      </w:r>
    </w:p>
    <w:p w14:paraId="76E207F3" w14:textId="1B33DB01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Test Metric:</w:t>
      </w:r>
    </w:p>
    <w:p w14:paraId="7B4510C3" w14:textId="75C9AD65" w:rsidR="00746E37" w:rsidRPr="00746E37" w:rsidRDefault="00746E37" w:rsidP="00746E37">
      <w:pPr>
        <w:ind w:left="720"/>
        <w:rPr>
          <w:bCs w:val="0"/>
          <w:sz w:val="24"/>
          <w:szCs w:val="24"/>
        </w:rPr>
      </w:pPr>
      <w:r w:rsidRPr="00746E37">
        <w:rPr>
          <w:bCs w:val="0"/>
          <w:sz w:val="24"/>
          <w:szCs w:val="24"/>
        </w:rPr>
        <w:t>X = Count of in progress tasks/activities &amp; milestones with no actual start date</w:t>
      </w:r>
      <w:r w:rsidR="00A46F5F">
        <w:rPr>
          <w:bCs w:val="0"/>
          <w:sz w:val="24"/>
          <w:szCs w:val="24"/>
        </w:rPr>
        <w:t xml:space="preserve"> or an actual finish date</w:t>
      </w:r>
    </w:p>
    <w:p w14:paraId="19DF56AE" w14:textId="23A109CB" w:rsidR="00B73603" w:rsidRDefault="00746E37" w:rsidP="00746E37">
      <w:pPr>
        <w:ind w:left="720"/>
        <w:rPr>
          <w:bCs w:val="0"/>
          <w:sz w:val="24"/>
          <w:szCs w:val="24"/>
        </w:rPr>
      </w:pPr>
      <w:r w:rsidRPr="00746E37">
        <w:rPr>
          <w:bCs w:val="0"/>
          <w:sz w:val="24"/>
          <w:szCs w:val="24"/>
        </w:rPr>
        <w:t>Y = Total count of in progress tasks/activities &amp; milestones</w:t>
      </w:r>
    </w:p>
    <w:p w14:paraId="3E1B87EA" w14:textId="282F8A7F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Metric Threshold:</w:t>
      </w:r>
    </w:p>
    <w:p w14:paraId="4139FFAA" w14:textId="7AF46543" w:rsidR="00ED612A" w:rsidRDefault="00643317" w:rsidP="00643317">
      <w:pPr>
        <w:ind w:left="1440" w:hanging="720"/>
        <w:rPr>
          <w:bCs w:val="0"/>
          <w:sz w:val="24"/>
          <w:szCs w:val="24"/>
        </w:rPr>
      </w:pPr>
      <w:r w:rsidRPr="00643317">
        <w:rPr>
          <w:bCs w:val="0"/>
          <w:sz w:val="24"/>
          <w:szCs w:val="24"/>
        </w:rPr>
        <w:t>X/Y ≤ 5%</w:t>
      </w:r>
    </w:p>
    <w:p w14:paraId="6911E68F" w14:textId="0848EF60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Data Elements Required:</w:t>
      </w:r>
    </w:p>
    <w:p w14:paraId="6A5D9873" w14:textId="77777777" w:rsid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11 Integrated Master Schedule</w:t>
      </w:r>
    </w:p>
    <w:p w14:paraId="4F64CACA" w14:textId="4EAE3A54" w:rsidR="00706120" w:rsidRPr="003E5AE8" w:rsidRDefault="00706120" w:rsidP="003E5AE8">
      <w:pPr>
        <w:ind w:left="72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  <w:t>11A Actual Finish Date</w:t>
      </w:r>
    </w:p>
    <w:p w14:paraId="72EFA088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11C Actual Start Date</w:t>
      </w:r>
    </w:p>
    <w:p w14:paraId="6DEE6C07" w14:textId="77777777" w:rsid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11T EV % Complete</w:t>
      </w:r>
    </w:p>
    <w:p w14:paraId="0D818DDE" w14:textId="57631F07" w:rsidR="004E57A4" w:rsidRPr="003E5AE8" w:rsidRDefault="004E57A4" w:rsidP="003E5AE8">
      <w:pPr>
        <w:ind w:left="720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ab/>
        <w:t>11AM Task/Milestone UIDs</w:t>
      </w:r>
    </w:p>
    <w:p w14:paraId="6EB334A9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13 EV Cost Tool Data</w:t>
      </w:r>
    </w:p>
    <w:p w14:paraId="6BF83BCA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ab/>
        <w:t>13AN EV% complete</w:t>
      </w:r>
    </w:p>
    <w:p w14:paraId="2D1AB317" w14:textId="77777777" w:rsidR="003E5AE8" w:rsidRPr="003E5AE8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44 Cost Data Dictionary</w:t>
      </w:r>
    </w:p>
    <w:p w14:paraId="57571CD1" w14:textId="745532D3" w:rsidR="00ED612A" w:rsidRDefault="003E5AE8" w:rsidP="003E5AE8">
      <w:pPr>
        <w:ind w:left="720"/>
        <w:rPr>
          <w:bCs w:val="0"/>
          <w:sz w:val="24"/>
          <w:szCs w:val="24"/>
        </w:rPr>
      </w:pPr>
      <w:r w:rsidRPr="003E5AE8">
        <w:rPr>
          <w:bCs w:val="0"/>
          <w:sz w:val="24"/>
          <w:szCs w:val="24"/>
        </w:rPr>
        <w:t>45 IMS Data Dictionary</w:t>
      </w:r>
    </w:p>
    <w:p w14:paraId="43F967CD" w14:textId="18B52BAB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>Assumptions:</w:t>
      </w:r>
    </w:p>
    <w:p w14:paraId="5E3730D5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A task/activity or milestone is considered “in progress” if EV percent complete &gt; 0% and &lt; 100%.</w:t>
      </w:r>
    </w:p>
    <w:p w14:paraId="0659475B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EV percent complete is available at the task/activity &amp; milestone level in the IMS.</w:t>
      </w:r>
    </w:p>
    <w:p w14:paraId="2A1317B8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If the EV percent complete field is not available in the IMS, use the EV Cost Tool data to obtain the EV percent complete information for each in progress task/activity &amp; milestones. If the work package level is at the summary level in the IMS, compare the EV percent complete at the IMS summary level to the EV Cost Tool data.</w:t>
      </w:r>
    </w:p>
    <w:p w14:paraId="3981C762" w14:textId="77777777" w:rsidR="00631665" w:rsidRPr="00631665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The scheduling software tool has both an actual start and an actual finish date for a milestone; if this is not the case, adjust the methodology accordingly.</w:t>
      </w:r>
    </w:p>
    <w:p w14:paraId="6DD3D476" w14:textId="42CAD6C3" w:rsidR="005A57DE" w:rsidRPr="00067FB6" w:rsidRDefault="00631665" w:rsidP="00631665">
      <w:pPr>
        <w:pStyle w:val="ListParagraph"/>
        <w:numPr>
          <w:ilvl w:val="0"/>
          <w:numId w:val="39"/>
        </w:numPr>
        <w:rPr>
          <w:b w:val="0"/>
          <w:bCs w:val="0"/>
          <w:szCs w:val="24"/>
        </w:rPr>
      </w:pPr>
      <w:r w:rsidRPr="00631665">
        <w:rPr>
          <w:b w:val="0"/>
          <w:bCs w:val="0"/>
          <w:szCs w:val="24"/>
        </w:rPr>
        <w:t>Summary tasks/activities are not included.</w:t>
      </w:r>
    </w:p>
    <w:p w14:paraId="3EF41DD2" w14:textId="6B962C4D" w:rsidR="00ED612A" w:rsidRPr="00845C62" w:rsidRDefault="00ED612A" w:rsidP="009E74D2">
      <w:pPr>
        <w:pStyle w:val="ListParagraph"/>
        <w:pBdr>
          <w:top w:val="single" w:sz="18" w:space="1" w:color="auto"/>
        </w:pBdr>
        <w:rPr>
          <w:smallCaps/>
        </w:rPr>
      </w:pPr>
      <w:r w:rsidRPr="00845C62">
        <w:rPr>
          <w:smallCaps/>
        </w:rPr>
        <w:t xml:space="preserve">Instructions: </w:t>
      </w:r>
    </w:p>
    <w:p w14:paraId="5156176A" w14:textId="77777777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lastRenderedPageBreak/>
        <w:t>Identify and count the total number of in progress tasks/activities &amp; milestones where EV percent complete is greater than zero but less than 100%; this is the denominator (Y) of the metric.</w:t>
      </w:r>
    </w:p>
    <w:p w14:paraId="6ECD25E1" w14:textId="24543C86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Identify and count the number of in progress tasks/activities &amp; milestones from Step 1 that have no actual start date</w:t>
      </w:r>
      <w:r w:rsidR="004A2C62">
        <w:rPr>
          <w:b w:val="0"/>
          <w:bCs w:val="0"/>
        </w:rPr>
        <w:t xml:space="preserve"> or have an actual finish date</w:t>
      </w:r>
      <w:r w:rsidRPr="00AC1BA6">
        <w:rPr>
          <w:b w:val="0"/>
          <w:bCs w:val="0"/>
        </w:rPr>
        <w:t>; this is the numerator (X) of the metric.</w:t>
      </w:r>
    </w:p>
    <w:p w14:paraId="4F3329EA" w14:textId="77777777" w:rsidR="00AC1BA6" w:rsidRPr="00AC1BA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Calculate the test metric (Block 7): X divided by Y.</w:t>
      </w:r>
    </w:p>
    <w:p w14:paraId="1452260A" w14:textId="78DBD58A" w:rsidR="001515D5" w:rsidRPr="00067FB6" w:rsidRDefault="00AC1BA6" w:rsidP="00AC1BA6">
      <w:pPr>
        <w:pStyle w:val="ListParagraph"/>
        <w:numPr>
          <w:ilvl w:val="0"/>
          <w:numId w:val="38"/>
        </w:numPr>
        <w:rPr>
          <w:b w:val="0"/>
          <w:bCs w:val="0"/>
        </w:rPr>
      </w:pPr>
      <w:r w:rsidRPr="00AC1BA6">
        <w:rPr>
          <w:b w:val="0"/>
          <w:bCs w:val="0"/>
        </w:rPr>
        <w:t>Use block 7 as an indicator in the overall Risk Assessment to determine if further evaluation is warranted.</w:t>
      </w:r>
    </w:p>
    <w:p w14:paraId="7ECD7DE7" w14:textId="77777777" w:rsidR="0079679A" w:rsidRPr="0079679A" w:rsidRDefault="0079679A" w:rsidP="0079679A">
      <w:pPr>
        <w:rPr>
          <w:bCs w:val="0"/>
        </w:rPr>
      </w:pPr>
    </w:p>
    <w:p w14:paraId="31D116B8" w14:textId="77777777" w:rsidR="00E90BC9" w:rsidRDefault="00E90BC9">
      <w:pPr>
        <w:spacing w:after="200" w:line="276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6CA703FE" w14:textId="6F8953E6" w:rsidR="00364EBF" w:rsidRPr="00845C62" w:rsidRDefault="00445EA5" w:rsidP="0079679A">
      <w:pPr>
        <w:pStyle w:val="ListParagraph"/>
        <w:rPr>
          <w:smallCaps/>
        </w:rPr>
      </w:pPr>
      <w:r w:rsidRPr="00845C62">
        <w:rPr>
          <w:smallCaps/>
        </w:rPr>
        <w:lastRenderedPageBreak/>
        <w:t>Configuration Summary:</w:t>
      </w:r>
    </w:p>
    <w:tbl>
      <w:tblPr>
        <w:tblW w:w="9317" w:type="dxa"/>
        <w:jc w:val="center"/>
        <w:tblCellSpacing w:w="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45"/>
        <w:gridCol w:w="6142"/>
        <w:gridCol w:w="964"/>
        <w:gridCol w:w="1266"/>
      </w:tblGrid>
      <w:tr w:rsidR="00C96916" w:rsidRPr="00C96916" w14:paraId="725B65F4" w14:textId="77777777" w:rsidTr="00C96916">
        <w:trPr>
          <w:trHeight w:val="390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642C6FE1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 xml:space="preserve">Rev Number 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7CCEBC6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Detailed Description of Change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2B7DC706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Sections Affected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0000FF"/>
            <w:hideMark/>
          </w:tcPr>
          <w:p w14:paraId="1348FE95" w14:textId="77777777" w:rsidR="00C96916" w:rsidRPr="00C96916" w:rsidRDefault="00C96916" w:rsidP="00C96916">
            <w:pPr>
              <w:spacing w:before="100" w:beforeAutospacing="1" w:after="100" w:afterAutospacing="1"/>
              <w:rPr>
                <w:i/>
                <w:iCs/>
                <w:color w:val="FFFFFF"/>
                <w:sz w:val="24"/>
                <w:szCs w:val="24"/>
              </w:rPr>
            </w:pPr>
            <w:r w:rsidRPr="00C96916">
              <w:rPr>
                <w:i/>
                <w:iCs/>
                <w:color w:val="FFFFFF"/>
                <w:sz w:val="24"/>
                <w:szCs w:val="24"/>
              </w:rPr>
              <w:t>Spec Sheet Date</w:t>
            </w:r>
          </w:p>
        </w:tc>
      </w:tr>
      <w:tr w:rsidR="00C96916" w:rsidRPr="00C96916" w14:paraId="505FA20A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7633AF3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v1.0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4D9591C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Initial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13C896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6FDC35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12/02/2015</w:t>
            </w:r>
          </w:p>
        </w:tc>
      </w:tr>
      <w:tr w:rsidR="00C96916" w:rsidRPr="00C96916" w14:paraId="227EA584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D829B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v2.0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C5CB71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CCB - validated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1A861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9970A9B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4/20/2016</w:t>
            </w:r>
          </w:p>
        </w:tc>
      </w:tr>
      <w:tr w:rsidR="00C96916" w:rsidRPr="00C96916" w14:paraId="73DDC2B7" w14:textId="77777777" w:rsidTr="00C96916">
        <w:trPr>
          <w:trHeight w:val="19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A07E2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v2.1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B15CAFB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Integration – updated data elements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E18ED6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5869BF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9/13/2016</w:t>
            </w:r>
          </w:p>
        </w:tc>
      </w:tr>
      <w:tr w:rsidR="00C96916" w:rsidRPr="00C96916" w14:paraId="723D4F13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D83C9E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RED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3E5CAFB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Minor change submitted to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1A8E923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804910C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2/28/2017</w:t>
            </w:r>
          </w:p>
        </w:tc>
      </w:tr>
      <w:tr w:rsidR="00C96916" w:rsidRPr="00C96916" w14:paraId="110DC6D3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0F8FC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10B932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Minor changes accepted by CCB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418C1B8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CC6A1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3/23/2017</w:t>
            </w:r>
          </w:p>
        </w:tc>
      </w:tr>
      <w:tr w:rsidR="00C96916" w:rsidRPr="00C96916" w14:paraId="4B60E927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8914C6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92D6E73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Removed Block 4 (Frequency)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F319D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F33A58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12/19/2018</w:t>
            </w:r>
          </w:p>
        </w:tc>
      </w:tr>
      <w:tr w:rsidR="00C96916" w:rsidRPr="00C96916" w14:paraId="57183AC1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FDD6C36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v3.3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C8D34CC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v3.3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2F6680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57C280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5/24/2019</w:t>
            </w:r>
          </w:p>
        </w:tc>
      </w:tr>
      <w:tr w:rsidR="00C96916" w:rsidRPr="00C96916" w14:paraId="7D6C0B31" w14:textId="77777777" w:rsidTr="00C96916">
        <w:trPr>
          <w:trHeight w:val="198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92F061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v3.4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1C932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v3.4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4617CF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0C3577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8/31/2019</w:t>
            </w:r>
          </w:p>
        </w:tc>
      </w:tr>
      <w:tr w:rsidR="00C96916" w:rsidRPr="00C96916" w14:paraId="5D6D09E0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4F6456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v3.5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6D1116D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v3.5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D96655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BB16F9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2/22/2020</w:t>
            </w:r>
          </w:p>
        </w:tc>
      </w:tr>
      <w:tr w:rsidR="00C96916" w:rsidRPr="00C96916" w14:paraId="6281B72A" w14:textId="77777777" w:rsidTr="00C96916">
        <w:trPr>
          <w:trHeight w:val="19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20B1CA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V3.6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0515CE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No changes – updated to v3.6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C6732C2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133916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8/30/2020</w:t>
            </w:r>
          </w:p>
        </w:tc>
      </w:tr>
      <w:tr w:rsidR="00C96916" w:rsidRPr="00C96916" w14:paraId="1FE990CF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5CAC9D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v3.6.1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F56BB27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Added “&amp; milestones” in blocks 6, 7, 11, and 12. Added “task” in block 11. Added data element 11AM in block 10. Updated capitalizations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D56C93E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57335F4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11/02/2020</w:t>
            </w:r>
          </w:p>
        </w:tc>
      </w:tr>
      <w:tr w:rsidR="00C96916" w:rsidRPr="00C96916" w14:paraId="1D02FF2F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650D65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v4.0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5BFBE5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 xml:space="preserve">Changed Metric Template to delete old blocks 4, 9, 13, &amp; 14 &amp; updated block numbering &amp; wording. Removed Pass/Fail verbiage to allow assessment of test results case by case. Added data elements 44 &amp; 45 to supplement artifacts 11 &amp; 13 &amp; update DE in blk 8 to align with metric </w:t>
            </w:r>
            <w:proofErr w:type="spellStart"/>
            <w:r w:rsidRPr="00C96916">
              <w:rPr>
                <w:sz w:val="24"/>
                <w:szCs w:val="24"/>
              </w:rPr>
              <w:t>asm</w:t>
            </w:r>
            <w:proofErr w:type="spellEnd"/>
            <w:r w:rsidRPr="00C96916">
              <w:rPr>
                <w:sz w:val="24"/>
                <w:szCs w:val="24"/>
              </w:rPr>
              <w:t xml:space="preserve"> &amp; steps. Added “task/activity &amp; milestone” blk 9 </w:t>
            </w:r>
            <w:proofErr w:type="spellStart"/>
            <w:r w:rsidRPr="00C96916">
              <w:rPr>
                <w:sz w:val="24"/>
                <w:szCs w:val="24"/>
              </w:rPr>
              <w:t>asm</w:t>
            </w:r>
            <w:proofErr w:type="spellEnd"/>
            <w:r w:rsidRPr="00C96916">
              <w:rPr>
                <w:sz w:val="24"/>
                <w:szCs w:val="24"/>
              </w:rPr>
              <w:t xml:space="preserve"> 2 for </w:t>
            </w:r>
            <w:proofErr w:type="spellStart"/>
            <w:r w:rsidRPr="00C96916">
              <w:rPr>
                <w:sz w:val="24"/>
                <w:szCs w:val="24"/>
              </w:rPr>
              <w:t>DECM</w:t>
            </w:r>
            <w:proofErr w:type="spellEnd"/>
            <w:r w:rsidRPr="00C96916">
              <w:rPr>
                <w:sz w:val="24"/>
                <w:szCs w:val="24"/>
              </w:rPr>
              <w:t xml:space="preserve"> consistency. Added </w:t>
            </w:r>
            <w:proofErr w:type="spellStart"/>
            <w:r w:rsidRPr="00C96916">
              <w:rPr>
                <w:sz w:val="24"/>
                <w:szCs w:val="24"/>
              </w:rPr>
              <w:t>asm</w:t>
            </w:r>
            <w:proofErr w:type="spellEnd"/>
            <w:r w:rsidRPr="00C96916">
              <w:rPr>
                <w:sz w:val="24"/>
                <w:szCs w:val="24"/>
              </w:rPr>
              <w:t xml:space="preserve"> 4 to align with 06A505b. Added </w:t>
            </w:r>
            <w:proofErr w:type="spellStart"/>
            <w:r w:rsidRPr="00C96916">
              <w:rPr>
                <w:sz w:val="24"/>
                <w:szCs w:val="24"/>
              </w:rPr>
              <w:t>asm</w:t>
            </w:r>
            <w:proofErr w:type="spellEnd"/>
            <w:r w:rsidRPr="00C96916">
              <w:rPr>
                <w:sz w:val="24"/>
                <w:szCs w:val="24"/>
              </w:rPr>
              <w:t xml:space="preserve"> 2 in blk 9 to clarify summary tasks/activities are not included in the test.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F724D2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8, 9, 10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4C4BC1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3/05/2021</w:t>
            </w:r>
          </w:p>
        </w:tc>
      </w:tr>
      <w:tr w:rsidR="00C96916" w:rsidRPr="00C96916" w14:paraId="7BE09B19" w14:textId="77777777" w:rsidTr="00C96916">
        <w:trPr>
          <w:trHeight w:val="581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7048046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v5.0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9BADF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Added assumption 5 to align to other GL6 metric changes approved in v4.0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A42D4C1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9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0E8BE7E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12/13/2021</w:t>
            </w:r>
          </w:p>
        </w:tc>
      </w:tr>
      <w:tr w:rsidR="00C96916" w:rsidRPr="00C96916" w14:paraId="1D30D290" w14:textId="77777777" w:rsidTr="00C96916">
        <w:trPr>
          <w:trHeight w:val="107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AAF82E" w14:textId="77777777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v6.0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3FFE9E2" w14:textId="77777777" w:rsidR="00C96916" w:rsidRPr="00C96916" w:rsidRDefault="00C96916" w:rsidP="00C96916">
            <w:pPr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BBC4F9B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6B23D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12/02/2022</w:t>
            </w:r>
          </w:p>
        </w:tc>
      </w:tr>
      <w:tr w:rsidR="00C96916" w:rsidRPr="00C96916" w14:paraId="7910052C" w14:textId="77777777" w:rsidTr="00C96916">
        <w:trPr>
          <w:trHeight w:val="260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716A457" w14:textId="3AB5E8F6" w:rsidR="00C96916" w:rsidRPr="00C96916" w:rsidRDefault="00C96916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v</w:t>
            </w:r>
            <w:r>
              <w:rPr>
                <w:sz w:val="24"/>
                <w:szCs w:val="24"/>
              </w:rPr>
              <w:t>7.</w:t>
            </w:r>
            <w:r w:rsidRPr="00C96916">
              <w:rPr>
                <w:sz w:val="24"/>
                <w:szCs w:val="24"/>
              </w:rPr>
              <w:t>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AAB5595" w14:textId="6D87D6BE" w:rsidR="00C96916" w:rsidRPr="00C96916" w:rsidRDefault="00C96916" w:rsidP="00C96916">
            <w:pPr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Update layout for Section 508 Accessibility Compliance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9FEDC8A" w14:textId="7777777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5F88CD" w14:textId="62CE5AC7" w:rsidR="00C96916" w:rsidRPr="00C96916" w:rsidRDefault="00C96916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 w:rsidRPr="00C96916">
              <w:rPr>
                <w:sz w:val="24"/>
                <w:szCs w:val="24"/>
              </w:rPr>
              <w:t>12/0</w:t>
            </w:r>
            <w:r>
              <w:rPr>
                <w:sz w:val="24"/>
                <w:szCs w:val="24"/>
              </w:rPr>
              <w:t>6</w:t>
            </w:r>
            <w:r w:rsidRPr="00C96916">
              <w:rPr>
                <w:sz w:val="24"/>
                <w:szCs w:val="24"/>
              </w:rPr>
              <w:t>/202</w:t>
            </w:r>
            <w:r>
              <w:rPr>
                <w:sz w:val="24"/>
                <w:szCs w:val="24"/>
              </w:rPr>
              <w:t>4</w:t>
            </w:r>
          </w:p>
        </w:tc>
      </w:tr>
      <w:tr w:rsidR="002F55D9" w:rsidRPr="00C96916" w14:paraId="3109A20A" w14:textId="77777777" w:rsidTr="00C96916">
        <w:trPr>
          <w:trHeight w:val="260"/>
          <w:tblCellSpacing w:w="7" w:type="dxa"/>
          <w:jc w:val="center"/>
        </w:trPr>
        <w:tc>
          <w:tcPr>
            <w:tcW w:w="49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91BA83A" w14:textId="4C3F0F4A" w:rsidR="002F55D9" w:rsidRPr="00C96916" w:rsidRDefault="008D22E1" w:rsidP="00C96916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V8.0</w:t>
            </w:r>
          </w:p>
        </w:tc>
        <w:tc>
          <w:tcPr>
            <w:tcW w:w="32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5116F65" w14:textId="6BFED5F9" w:rsidR="002F55D9" w:rsidRPr="00901F3F" w:rsidRDefault="00662010" w:rsidP="00C96916">
            <w:pPr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Updated to check for actual finish </w:t>
            </w:r>
            <w:r w:rsidR="00B40FA3">
              <w:rPr>
                <w:color w:val="auto"/>
                <w:sz w:val="24"/>
                <w:szCs w:val="24"/>
              </w:rPr>
              <w:t>on in progress work.</w:t>
            </w:r>
            <w:r>
              <w:rPr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51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8EB439E" w14:textId="086E9E1F" w:rsidR="002F55D9" w:rsidRPr="00C96916" w:rsidRDefault="00ED4585" w:rsidP="00C96916">
            <w:pPr>
              <w:spacing w:before="100" w:beforeAutospacing="1" w:after="100" w:afterAutospacing="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5, 6, 8,</w:t>
            </w:r>
            <w:r w:rsidR="00E0668D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6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8DDAA4" w14:textId="5CDE0548" w:rsidR="002F55D9" w:rsidRPr="00901F3F" w:rsidRDefault="008D22E1" w:rsidP="00C96916">
            <w:pPr>
              <w:spacing w:before="100" w:beforeAutospacing="1" w:after="100" w:afterAutospacing="1"/>
              <w:jc w:val="center"/>
              <w:rPr>
                <w:color w:val="FF0000"/>
                <w:sz w:val="24"/>
                <w:szCs w:val="24"/>
              </w:rPr>
            </w:pPr>
            <w:r w:rsidRPr="0019128A">
              <w:rPr>
                <w:color w:val="000000" w:themeColor="text1"/>
                <w:sz w:val="24"/>
                <w:szCs w:val="24"/>
              </w:rPr>
              <w:t>08/</w:t>
            </w:r>
            <w:r w:rsidR="00234BEE" w:rsidRPr="0019128A">
              <w:rPr>
                <w:color w:val="000000" w:themeColor="text1"/>
                <w:sz w:val="24"/>
                <w:szCs w:val="24"/>
              </w:rPr>
              <w:t>21/</w:t>
            </w:r>
            <w:r w:rsidR="00901F3F" w:rsidRPr="0019128A">
              <w:rPr>
                <w:color w:val="000000" w:themeColor="text1"/>
                <w:sz w:val="24"/>
                <w:szCs w:val="24"/>
              </w:rPr>
              <w:t>2025</w:t>
            </w:r>
          </w:p>
        </w:tc>
      </w:tr>
    </w:tbl>
    <w:p w14:paraId="3FE241A2" w14:textId="12958265" w:rsidR="0019408B" w:rsidRPr="00D65D32" w:rsidRDefault="0019408B" w:rsidP="00070834"/>
    <w:sectPr w:rsidR="0019408B" w:rsidRPr="00D65D32" w:rsidSect="00600602">
      <w:footerReference w:type="default" r:id="rId12"/>
      <w:pgSz w:w="12240" w:h="15840"/>
      <w:pgMar w:top="1440" w:right="1440" w:bottom="1440" w:left="1440" w:header="720" w:footer="720" w:gutter="0"/>
      <w:pgBorders w:offsetFrom="page">
        <w:top w:val="thinThickMediumGap" w:sz="24" w:space="24" w:color="auto"/>
        <w:left w:val="thinThickMediumGap" w:sz="24" w:space="24" w:color="auto"/>
        <w:bottom w:val="thickThinMediumGap" w:sz="24" w:space="24" w:color="auto"/>
        <w:right w:val="thickThinMediumGap" w:sz="24" w:space="24" w:color="auto"/>
      </w:pgBorders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84A815" w14:textId="77777777" w:rsidR="00FA2E29" w:rsidRDefault="00FA2E29" w:rsidP="00276BD9">
      <w:r>
        <w:separator/>
      </w:r>
    </w:p>
  </w:endnote>
  <w:endnote w:type="continuationSeparator" w:id="0">
    <w:p w14:paraId="1CBCD489" w14:textId="77777777" w:rsidR="00FA2E29" w:rsidRDefault="00FA2E29" w:rsidP="00276B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AD4B" w14:textId="0BCDCC1D" w:rsidR="00276BD9" w:rsidRDefault="00165638">
    <w:pPr>
      <w:pStyle w:val="Footer"/>
    </w:pPr>
    <w:r>
      <w:t>V</w:t>
    </w:r>
    <w:r w:rsidR="008D22E1">
      <w:t>8.0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DA8A" w14:textId="77777777" w:rsidR="00FA2E29" w:rsidRDefault="00FA2E29" w:rsidP="00276BD9">
      <w:r>
        <w:separator/>
      </w:r>
    </w:p>
  </w:footnote>
  <w:footnote w:type="continuationSeparator" w:id="0">
    <w:p w14:paraId="1A13615D" w14:textId="77777777" w:rsidR="00FA2E29" w:rsidRDefault="00FA2E29" w:rsidP="00276B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2F96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1EBC"/>
    <w:multiLevelType w:val="hybridMultilevel"/>
    <w:tmpl w:val="0E9A65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B5DA6"/>
    <w:multiLevelType w:val="hybridMultilevel"/>
    <w:tmpl w:val="44748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153A25"/>
    <w:multiLevelType w:val="hybridMultilevel"/>
    <w:tmpl w:val="85A82626"/>
    <w:lvl w:ilvl="0" w:tplc="D9E00FC8">
      <w:start w:val="1"/>
      <w:numFmt w:val="decimal"/>
      <w:pStyle w:val="ListParagraph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2FA3475"/>
    <w:multiLevelType w:val="hybridMultilevel"/>
    <w:tmpl w:val="5E6CD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2997"/>
    <w:multiLevelType w:val="hybridMultilevel"/>
    <w:tmpl w:val="F8625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87D3F"/>
    <w:multiLevelType w:val="hybridMultilevel"/>
    <w:tmpl w:val="801E96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F1724"/>
    <w:multiLevelType w:val="hybridMultilevel"/>
    <w:tmpl w:val="0F86CA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DC31D8"/>
    <w:multiLevelType w:val="hybridMultilevel"/>
    <w:tmpl w:val="84486736"/>
    <w:lvl w:ilvl="0" w:tplc="FD1E080C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4B5C94DA">
      <w:start w:val="1"/>
      <w:numFmt w:val="lowerLetter"/>
      <w:lvlText w:val="%2."/>
      <w:lvlJc w:val="left"/>
      <w:pPr>
        <w:ind w:left="1440" w:hanging="360"/>
      </w:pPr>
      <w:rPr>
        <w:sz w:val="20"/>
      </w:rPr>
    </w:lvl>
    <w:lvl w:ilvl="2" w:tplc="1E68BDCA">
      <w:start w:val="1"/>
      <w:numFmt w:val="lowerRoman"/>
      <w:lvlText w:val="%3."/>
      <w:lvlJc w:val="right"/>
      <w:pPr>
        <w:ind w:left="2160" w:hanging="180"/>
      </w:pPr>
      <w:rPr>
        <w:sz w:val="20"/>
        <w:szCs w:val="2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BA2B27"/>
    <w:multiLevelType w:val="hybridMultilevel"/>
    <w:tmpl w:val="2E4465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E6F85"/>
    <w:multiLevelType w:val="hybridMultilevel"/>
    <w:tmpl w:val="25CA03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DB4D44"/>
    <w:multiLevelType w:val="hybridMultilevel"/>
    <w:tmpl w:val="EFA29DAC"/>
    <w:lvl w:ilvl="0" w:tplc="B618334A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03275C"/>
    <w:multiLevelType w:val="hybridMultilevel"/>
    <w:tmpl w:val="3E0264B4"/>
    <w:lvl w:ilvl="0" w:tplc="9EA25EE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EC0E7E"/>
    <w:multiLevelType w:val="hybridMultilevel"/>
    <w:tmpl w:val="8DDEDE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74707"/>
    <w:multiLevelType w:val="hybridMultilevel"/>
    <w:tmpl w:val="89EA62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1369C4"/>
    <w:multiLevelType w:val="hybridMultilevel"/>
    <w:tmpl w:val="D608A91A"/>
    <w:lvl w:ilvl="0" w:tplc="AA34F850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597046"/>
    <w:multiLevelType w:val="hybridMultilevel"/>
    <w:tmpl w:val="DD3E1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4968A3"/>
    <w:multiLevelType w:val="hybridMultilevel"/>
    <w:tmpl w:val="886888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123B42"/>
    <w:multiLevelType w:val="hybridMultilevel"/>
    <w:tmpl w:val="2D2EA6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397376"/>
    <w:multiLevelType w:val="hybridMultilevel"/>
    <w:tmpl w:val="8730C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47C8B"/>
    <w:multiLevelType w:val="hybridMultilevel"/>
    <w:tmpl w:val="89D400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0A18D0"/>
    <w:multiLevelType w:val="hybridMultilevel"/>
    <w:tmpl w:val="321240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E56E11E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7723F"/>
    <w:multiLevelType w:val="hybridMultilevel"/>
    <w:tmpl w:val="791E0C0A"/>
    <w:lvl w:ilvl="0" w:tplc="B0321268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9E21CE"/>
    <w:multiLevelType w:val="hybridMultilevel"/>
    <w:tmpl w:val="20D02CB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53FD6A49"/>
    <w:multiLevelType w:val="hybridMultilevel"/>
    <w:tmpl w:val="1D5E247A"/>
    <w:lvl w:ilvl="0" w:tplc="C5668E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1D7E9C"/>
    <w:multiLevelType w:val="hybridMultilevel"/>
    <w:tmpl w:val="57027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8122C"/>
    <w:multiLevelType w:val="hybridMultilevel"/>
    <w:tmpl w:val="D12C06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811BF"/>
    <w:multiLevelType w:val="hybridMultilevel"/>
    <w:tmpl w:val="EECE1AD6"/>
    <w:lvl w:ilvl="0" w:tplc="8CDA0136">
      <w:start w:val="1"/>
      <w:numFmt w:val="lowerRoman"/>
      <w:lvlText w:val="%1."/>
      <w:lvlJc w:val="righ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F0FDB"/>
    <w:multiLevelType w:val="hybridMultilevel"/>
    <w:tmpl w:val="E2C4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B45406"/>
    <w:multiLevelType w:val="hybridMultilevel"/>
    <w:tmpl w:val="63922D2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CD75FF7"/>
    <w:multiLevelType w:val="hybridMultilevel"/>
    <w:tmpl w:val="60A05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B7F"/>
    <w:multiLevelType w:val="hybridMultilevel"/>
    <w:tmpl w:val="579EDF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0969DC"/>
    <w:multiLevelType w:val="hybridMultilevel"/>
    <w:tmpl w:val="E81C0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6210CC"/>
    <w:multiLevelType w:val="hybridMultilevel"/>
    <w:tmpl w:val="22F0B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7428D8"/>
    <w:multiLevelType w:val="hybridMultilevel"/>
    <w:tmpl w:val="44DE5204"/>
    <w:lvl w:ilvl="0" w:tplc="BA9469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EF2F30"/>
    <w:multiLevelType w:val="hybridMultilevel"/>
    <w:tmpl w:val="CFFECD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B434A2"/>
    <w:multiLevelType w:val="hybridMultilevel"/>
    <w:tmpl w:val="199E4C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A1C4E"/>
    <w:multiLevelType w:val="hybridMultilevel"/>
    <w:tmpl w:val="650AAD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9EA25EE8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AC6814"/>
    <w:multiLevelType w:val="hybridMultilevel"/>
    <w:tmpl w:val="8B90AF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4111822">
    <w:abstractNumId w:val="5"/>
  </w:num>
  <w:num w:numId="2" w16cid:durableId="1430076355">
    <w:abstractNumId w:val="29"/>
  </w:num>
  <w:num w:numId="3" w16cid:durableId="37819504">
    <w:abstractNumId w:val="9"/>
  </w:num>
  <w:num w:numId="4" w16cid:durableId="1380128097">
    <w:abstractNumId w:val="14"/>
  </w:num>
  <w:num w:numId="5" w16cid:durableId="158280413">
    <w:abstractNumId w:val="21"/>
  </w:num>
  <w:num w:numId="6" w16cid:durableId="1296985370">
    <w:abstractNumId w:val="35"/>
  </w:num>
  <w:num w:numId="7" w16cid:durableId="2081707579">
    <w:abstractNumId w:val="8"/>
  </w:num>
  <w:num w:numId="8" w16cid:durableId="1581256096">
    <w:abstractNumId w:val="13"/>
  </w:num>
  <w:num w:numId="9" w16cid:durableId="1788618020">
    <w:abstractNumId w:val="38"/>
  </w:num>
  <w:num w:numId="10" w16cid:durableId="15691989">
    <w:abstractNumId w:val="30"/>
  </w:num>
  <w:num w:numId="11" w16cid:durableId="1594124142">
    <w:abstractNumId w:val="17"/>
  </w:num>
  <w:num w:numId="12" w16cid:durableId="2056811402">
    <w:abstractNumId w:val="31"/>
  </w:num>
  <w:num w:numId="13" w16cid:durableId="832992205">
    <w:abstractNumId w:val="23"/>
  </w:num>
  <w:num w:numId="14" w16cid:durableId="1288319568">
    <w:abstractNumId w:val="2"/>
  </w:num>
  <w:num w:numId="15" w16cid:durableId="1158158775">
    <w:abstractNumId w:val="37"/>
  </w:num>
  <w:num w:numId="16" w16cid:durableId="1788621733">
    <w:abstractNumId w:val="1"/>
  </w:num>
  <w:num w:numId="17" w16cid:durableId="924530510">
    <w:abstractNumId w:val="15"/>
  </w:num>
  <w:num w:numId="18" w16cid:durableId="179201312">
    <w:abstractNumId w:val="12"/>
  </w:num>
  <w:num w:numId="19" w16cid:durableId="1285310057">
    <w:abstractNumId w:val="22"/>
  </w:num>
  <w:num w:numId="20" w16cid:durableId="765346858">
    <w:abstractNumId w:val="27"/>
  </w:num>
  <w:num w:numId="21" w16cid:durableId="1770851535">
    <w:abstractNumId w:val="0"/>
  </w:num>
  <w:num w:numId="22" w16cid:durableId="1240751381">
    <w:abstractNumId w:val="32"/>
  </w:num>
  <w:num w:numId="23" w16cid:durableId="2001078922">
    <w:abstractNumId w:val="28"/>
  </w:num>
  <w:num w:numId="24" w16cid:durableId="389110625">
    <w:abstractNumId w:val="7"/>
  </w:num>
  <w:num w:numId="25" w16cid:durableId="1681472627">
    <w:abstractNumId w:val="16"/>
  </w:num>
  <w:num w:numId="26" w16cid:durableId="1286738791">
    <w:abstractNumId w:val="33"/>
  </w:num>
  <w:num w:numId="27" w16cid:durableId="1186212912">
    <w:abstractNumId w:val="19"/>
  </w:num>
  <w:num w:numId="28" w16cid:durableId="784033575">
    <w:abstractNumId w:val="11"/>
  </w:num>
  <w:num w:numId="29" w16cid:durableId="701130312">
    <w:abstractNumId w:val="6"/>
  </w:num>
  <w:num w:numId="30" w16cid:durableId="1532691630">
    <w:abstractNumId w:val="34"/>
  </w:num>
  <w:num w:numId="31" w16cid:durableId="165559171">
    <w:abstractNumId w:val="24"/>
  </w:num>
  <w:num w:numId="32" w16cid:durableId="1262494022">
    <w:abstractNumId w:val="20"/>
  </w:num>
  <w:num w:numId="33" w16cid:durableId="1509439187">
    <w:abstractNumId w:val="36"/>
  </w:num>
  <w:num w:numId="34" w16cid:durableId="1463956927">
    <w:abstractNumId w:val="4"/>
  </w:num>
  <w:num w:numId="35" w16cid:durableId="478115991">
    <w:abstractNumId w:val="3"/>
  </w:num>
  <w:num w:numId="36" w16cid:durableId="491794022">
    <w:abstractNumId w:val="18"/>
  </w:num>
  <w:num w:numId="37" w16cid:durableId="60443153">
    <w:abstractNumId w:val="25"/>
  </w:num>
  <w:num w:numId="38" w16cid:durableId="867067632">
    <w:abstractNumId w:val="26"/>
  </w:num>
  <w:num w:numId="39" w16cid:durableId="3532667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587C"/>
    <w:rsid w:val="00004B5B"/>
    <w:rsid w:val="000146DA"/>
    <w:rsid w:val="000315EA"/>
    <w:rsid w:val="000369B1"/>
    <w:rsid w:val="0004384E"/>
    <w:rsid w:val="00065108"/>
    <w:rsid w:val="00067FB6"/>
    <w:rsid w:val="00070834"/>
    <w:rsid w:val="000756AD"/>
    <w:rsid w:val="000775C0"/>
    <w:rsid w:val="00092071"/>
    <w:rsid w:val="000A41F6"/>
    <w:rsid w:val="000A6D7C"/>
    <w:rsid w:val="000B1228"/>
    <w:rsid w:val="000D6A72"/>
    <w:rsid w:val="000E266A"/>
    <w:rsid w:val="000E5AE6"/>
    <w:rsid w:val="000E7C16"/>
    <w:rsid w:val="001515D5"/>
    <w:rsid w:val="001645A0"/>
    <w:rsid w:val="00165638"/>
    <w:rsid w:val="00165DDB"/>
    <w:rsid w:val="00167F4B"/>
    <w:rsid w:val="00176E33"/>
    <w:rsid w:val="00182173"/>
    <w:rsid w:val="00183DDE"/>
    <w:rsid w:val="0019128A"/>
    <w:rsid w:val="00191832"/>
    <w:rsid w:val="0019408B"/>
    <w:rsid w:val="00194936"/>
    <w:rsid w:val="001A6D61"/>
    <w:rsid w:val="001C49EC"/>
    <w:rsid w:val="001D1B58"/>
    <w:rsid w:val="001E1E47"/>
    <w:rsid w:val="001E7954"/>
    <w:rsid w:val="001F071D"/>
    <w:rsid w:val="001F18C6"/>
    <w:rsid w:val="001F7EF2"/>
    <w:rsid w:val="002144D8"/>
    <w:rsid w:val="00216E92"/>
    <w:rsid w:val="00217196"/>
    <w:rsid w:val="00220DD8"/>
    <w:rsid w:val="00221F6B"/>
    <w:rsid w:val="0022241A"/>
    <w:rsid w:val="002345E4"/>
    <w:rsid w:val="002347B7"/>
    <w:rsid w:val="00234BEE"/>
    <w:rsid w:val="00241DB2"/>
    <w:rsid w:val="00242056"/>
    <w:rsid w:val="00253592"/>
    <w:rsid w:val="002647E5"/>
    <w:rsid w:val="00276BD9"/>
    <w:rsid w:val="0029490A"/>
    <w:rsid w:val="002952A6"/>
    <w:rsid w:val="0029692B"/>
    <w:rsid w:val="002A2BD8"/>
    <w:rsid w:val="002A79ED"/>
    <w:rsid w:val="002D19BE"/>
    <w:rsid w:val="002D2EDA"/>
    <w:rsid w:val="002D5526"/>
    <w:rsid w:val="002D7744"/>
    <w:rsid w:val="002E6086"/>
    <w:rsid w:val="002E6A18"/>
    <w:rsid w:val="002F02E8"/>
    <w:rsid w:val="002F55D9"/>
    <w:rsid w:val="00313425"/>
    <w:rsid w:val="00315358"/>
    <w:rsid w:val="0032258F"/>
    <w:rsid w:val="00324F9B"/>
    <w:rsid w:val="00334261"/>
    <w:rsid w:val="00343B99"/>
    <w:rsid w:val="00344BFC"/>
    <w:rsid w:val="00350D9D"/>
    <w:rsid w:val="003526BA"/>
    <w:rsid w:val="00353FD1"/>
    <w:rsid w:val="00356AFB"/>
    <w:rsid w:val="00357122"/>
    <w:rsid w:val="00361B9C"/>
    <w:rsid w:val="00364EBF"/>
    <w:rsid w:val="00366997"/>
    <w:rsid w:val="003717E7"/>
    <w:rsid w:val="00374210"/>
    <w:rsid w:val="003939C1"/>
    <w:rsid w:val="003A775C"/>
    <w:rsid w:val="003C6D2D"/>
    <w:rsid w:val="003E5AE8"/>
    <w:rsid w:val="00401F7C"/>
    <w:rsid w:val="004361D8"/>
    <w:rsid w:val="00437C76"/>
    <w:rsid w:val="00445EA5"/>
    <w:rsid w:val="00450BB9"/>
    <w:rsid w:val="00452B91"/>
    <w:rsid w:val="0045385F"/>
    <w:rsid w:val="00461797"/>
    <w:rsid w:val="004816C9"/>
    <w:rsid w:val="00485172"/>
    <w:rsid w:val="00496E0A"/>
    <w:rsid w:val="004A2C62"/>
    <w:rsid w:val="004C02EB"/>
    <w:rsid w:val="004C3FDE"/>
    <w:rsid w:val="004C54E5"/>
    <w:rsid w:val="004C72F1"/>
    <w:rsid w:val="004C7805"/>
    <w:rsid w:val="004C7FC9"/>
    <w:rsid w:val="004E1B69"/>
    <w:rsid w:val="004E57A4"/>
    <w:rsid w:val="004F6D73"/>
    <w:rsid w:val="005076AA"/>
    <w:rsid w:val="00510105"/>
    <w:rsid w:val="00511444"/>
    <w:rsid w:val="00513162"/>
    <w:rsid w:val="0051422B"/>
    <w:rsid w:val="00514D06"/>
    <w:rsid w:val="00520652"/>
    <w:rsid w:val="00532551"/>
    <w:rsid w:val="00540737"/>
    <w:rsid w:val="005433A2"/>
    <w:rsid w:val="00550EB9"/>
    <w:rsid w:val="005511C2"/>
    <w:rsid w:val="00562E34"/>
    <w:rsid w:val="00567B6B"/>
    <w:rsid w:val="00591825"/>
    <w:rsid w:val="005A25EC"/>
    <w:rsid w:val="005A57DE"/>
    <w:rsid w:val="005A79BD"/>
    <w:rsid w:val="005B5F20"/>
    <w:rsid w:val="005E08FD"/>
    <w:rsid w:val="005F1143"/>
    <w:rsid w:val="005F5408"/>
    <w:rsid w:val="00600602"/>
    <w:rsid w:val="00615765"/>
    <w:rsid w:val="00622A82"/>
    <w:rsid w:val="0062672C"/>
    <w:rsid w:val="00631665"/>
    <w:rsid w:val="00636B57"/>
    <w:rsid w:val="00643317"/>
    <w:rsid w:val="0066045D"/>
    <w:rsid w:val="00662010"/>
    <w:rsid w:val="00667FB0"/>
    <w:rsid w:val="0067633E"/>
    <w:rsid w:val="00695CD0"/>
    <w:rsid w:val="006A4C0B"/>
    <w:rsid w:val="006A786C"/>
    <w:rsid w:val="006B1F6C"/>
    <w:rsid w:val="006B42AD"/>
    <w:rsid w:val="006B55B2"/>
    <w:rsid w:val="006B5E6F"/>
    <w:rsid w:val="006B76A9"/>
    <w:rsid w:val="006D12C9"/>
    <w:rsid w:val="006D30FC"/>
    <w:rsid w:val="006E3758"/>
    <w:rsid w:val="006E663D"/>
    <w:rsid w:val="006F1437"/>
    <w:rsid w:val="006F740F"/>
    <w:rsid w:val="006F7ECD"/>
    <w:rsid w:val="00703B5E"/>
    <w:rsid w:val="00706120"/>
    <w:rsid w:val="00711D83"/>
    <w:rsid w:val="00735D5F"/>
    <w:rsid w:val="007419C0"/>
    <w:rsid w:val="00743DCE"/>
    <w:rsid w:val="00744024"/>
    <w:rsid w:val="00746E37"/>
    <w:rsid w:val="00766E7D"/>
    <w:rsid w:val="00770FE3"/>
    <w:rsid w:val="007803E2"/>
    <w:rsid w:val="00784B34"/>
    <w:rsid w:val="00785046"/>
    <w:rsid w:val="00790119"/>
    <w:rsid w:val="0079587C"/>
    <w:rsid w:val="0079679A"/>
    <w:rsid w:val="007A1CC9"/>
    <w:rsid w:val="007B4FA8"/>
    <w:rsid w:val="007D04E4"/>
    <w:rsid w:val="007D0B1F"/>
    <w:rsid w:val="007D28A2"/>
    <w:rsid w:val="007E1F89"/>
    <w:rsid w:val="007E63AF"/>
    <w:rsid w:val="007E7870"/>
    <w:rsid w:val="007F1B7A"/>
    <w:rsid w:val="0080660F"/>
    <w:rsid w:val="008103FA"/>
    <w:rsid w:val="00845C62"/>
    <w:rsid w:val="00872C2A"/>
    <w:rsid w:val="00881707"/>
    <w:rsid w:val="0089326A"/>
    <w:rsid w:val="008A02ED"/>
    <w:rsid w:val="008A22AC"/>
    <w:rsid w:val="008C5D28"/>
    <w:rsid w:val="008C7D39"/>
    <w:rsid w:val="008D22E1"/>
    <w:rsid w:val="008D6398"/>
    <w:rsid w:val="008D7F63"/>
    <w:rsid w:val="008F25B3"/>
    <w:rsid w:val="0090119A"/>
    <w:rsid w:val="00901F3F"/>
    <w:rsid w:val="00932948"/>
    <w:rsid w:val="009400A5"/>
    <w:rsid w:val="00946E11"/>
    <w:rsid w:val="00955EA6"/>
    <w:rsid w:val="00966B65"/>
    <w:rsid w:val="009719F7"/>
    <w:rsid w:val="00986098"/>
    <w:rsid w:val="009A3637"/>
    <w:rsid w:val="009B145B"/>
    <w:rsid w:val="009D4A5F"/>
    <w:rsid w:val="009E74D2"/>
    <w:rsid w:val="009F1190"/>
    <w:rsid w:val="009F2A1E"/>
    <w:rsid w:val="009F7429"/>
    <w:rsid w:val="00A3252E"/>
    <w:rsid w:val="00A33A24"/>
    <w:rsid w:val="00A41CB2"/>
    <w:rsid w:val="00A443D9"/>
    <w:rsid w:val="00A4603E"/>
    <w:rsid w:val="00A46F5F"/>
    <w:rsid w:val="00A47F61"/>
    <w:rsid w:val="00A638E0"/>
    <w:rsid w:val="00A63BF8"/>
    <w:rsid w:val="00A707B8"/>
    <w:rsid w:val="00A8458D"/>
    <w:rsid w:val="00A85EF4"/>
    <w:rsid w:val="00A865C5"/>
    <w:rsid w:val="00A916E4"/>
    <w:rsid w:val="00AA0E4C"/>
    <w:rsid w:val="00AC1BA6"/>
    <w:rsid w:val="00AD02AD"/>
    <w:rsid w:val="00AD1D49"/>
    <w:rsid w:val="00AD2663"/>
    <w:rsid w:val="00AD5B84"/>
    <w:rsid w:val="00AE5098"/>
    <w:rsid w:val="00AF1682"/>
    <w:rsid w:val="00AF577E"/>
    <w:rsid w:val="00B219BF"/>
    <w:rsid w:val="00B37A72"/>
    <w:rsid w:val="00B40FA3"/>
    <w:rsid w:val="00B501F6"/>
    <w:rsid w:val="00B640A0"/>
    <w:rsid w:val="00B70113"/>
    <w:rsid w:val="00B73603"/>
    <w:rsid w:val="00B811B4"/>
    <w:rsid w:val="00B82D96"/>
    <w:rsid w:val="00BA0344"/>
    <w:rsid w:val="00BB2D13"/>
    <w:rsid w:val="00BB44DC"/>
    <w:rsid w:val="00BB5146"/>
    <w:rsid w:val="00BE6554"/>
    <w:rsid w:val="00C02043"/>
    <w:rsid w:val="00C11263"/>
    <w:rsid w:val="00C35FCA"/>
    <w:rsid w:val="00C365CD"/>
    <w:rsid w:val="00C510CC"/>
    <w:rsid w:val="00C530B2"/>
    <w:rsid w:val="00C546CA"/>
    <w:rsid w:val="00C553B2"/>
    <w:rsid w:val="00C5788C"/>
    <w:rsid w:val="00C6210D"/>
    <w:rsid w:val="00C74291"/>
    <w:rsid w:val="00C77BC4"/>
    <w:rsid w:val="00C866DE"/>
    <w:rsid w:val="00C96916"/>
    <w:rsid w:val="00C97054"/>
    <w:rsid w:val="00CC7C02"/>
    <w:rsid w:val="00CD6677"/>
    <w:rsid w:val="00CE6789"/>
    <w:rsid w:val="00CF0536"/>
    <w:rsid w:val="00CF4973"/>
    <w:rsid w:val="00D038D7"/>
    <w:rsid w:val="00D079CA"/>
    <w:rsid w:val="00D13867"/>
    <w:rsid w:val="00D20119"/>
    <w:rsid w:val="00D31AAB"/>
    <w:rsid w:val="00D34830"/>
    <w:rsid w:val="00D521A1"/>
    <w:rsid w:val="00D57254"/>
    <w:rsid w:val="00D65D32"/>
    <w:rsid w:val="00D65E7E"/>
    <w:rsid w:val="00D664F1"/>
    <w:rsid w:val="00D67DB9"/>
    <w:rsid w:val="00D71395"/>
    <w:rsid w:val="00D7360A"/>
    <w:rsid w:val="00D73F79"/>
    <w:rsid w:val="00D7475A"/>
    <w:rsid w:val="00D8081F"/>
    <w:rsid w:val="00D92523"/>
    <w:rsid w:val="00D975C1"/>
    <w:rsid w:val="00DE17A4"/>
    <w:rsid w:val="00DE3E62"/>
    <w:rsid w:val="00DE6F24"/>
    <w:rsid w:val="00E062DB"/>
    <w:rsid w:val="00E0668D"/>
    <w:rsid w:val="00E074A5"/>
    <w:rsid w:val="00E133CF"/>
    <w:rsid w:val="00E16942"/>
    <w:rsid w:val="00E16F76"/>
    <w:rsid w:val="00E17DF5"/>
    <w:rsid w:val="00E2111D"/>
    <w:rsid w:val="00E2219B"/>
    <w:rsid w:val="00E24DC3"/>
    <w:rsid w:val="00E406DB"/>
    <w:rsid w:val="00E52812"/>
    <w:rsid w:val="00E56002"/>
    <w:rsid w:val="00E70271"/>
    <w:rsid w:val="00E813FE"/>
    <w:rsid w:val="00E83977"/>
    <w:rsid w:val="00E90BC9"/>
    <w:rsid w:val="00E95957"/>
    <w:rsid w:val="00E95B63"/>
    <w:rsid w:val="00E96088"/>
    <w:rsid w:val="00E97CAC"/>
    <w:rsid w:val="00EA2E60"/>
    <w:rsid w:val="00EA3530"/>
    <w:rsid w:val="00EA4347"/>
    <w:rsid w:val="00EA5F32"/>
    <w:rsid w:val="00EB48B1"/>
    <w:rsid w:val="00EB7F7C"/>
    <w:rsid w:val="00ED4585"/>
    <w:rsid w:val="00ED612A"/>
    <w:rsid w:val="00EE1427"/>
    <w:rsid w:val="00EF6A82"/>
    <w:rsid w:val="00F075D7"/>
    <w:rsid w:val="00F11153"/>
    <w:rsid w:val="00F15DB1"/>
    <w:rsid w:val="00F252ED"/>
    <w:rsid w:val="00F265F4"/>
    <w:rsid w:val="00F31543"/>
    <w:rsid w:val="00F41FD6"/>
    <w:rsid w:val="00F61923"/>
    <w:rsid w:val="00F659FA"/>
    <w:rsid w:val="00F74643"/>
    <w:rsid w:val="00F754E2"/>
    <w:rsid w:val="00F7738C"/>
    <w:rsid w:val="00FA2E29"/>
    <w:rsid w:val="00FB28C7"/>
    <w:rsid w:val="00FF1273"/>
    <w:rsid w:val="00FF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41ACC1"/>
  <w15:docId w15:val="{7A120869-820C-4ED3-8B84-24728AEE2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587C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958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679A"/>
    <w:pPr>
      <w:numPr>
        <w:numId w:val="35"/>
      </w:numPr>
      <w:ind w:left="0" w:firstLine="0"/>
      <w:contextualSpacing/>
    </w:pPr>
    <w:rPr>
      <w:b/>
      <w:sz w:val="24"/>
    </w:rPr>
  </w:style>
  <w:style w:type="paragraph" w:styleId="Header">
    <w:name w:val="header"/>
    <w:basedOn w:val="Normal"/>
    <w:link w:val="HeaderChar"/>
    <w:rsid w:val="0079587C"/>
    <w:pPr>
      <w:tabs>
        <w:tab w:val="center" w:pos="4320"/>
        <w:tab w:val="right" w:pos="8640"/>
      </w:tabs>
    </w:pPr>
    <w:rPr>
      <w:bCs w:val="0"/>
      <w:color w:val="auto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79587C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61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1D8"/>
    <w:rPr>
      <w:rFonts w:ascii="Tahoma" w:eastAsia="Times New Roman" w:hAnsi="Tahoma" w:cs="Tahoma"/>
      <w:bCs/>
      <w:color w:val="000000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rsid w:val="00276B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6BD9"/>
    <w:rPr>
      <w:rFonts w:ascii="Times New Roman" w:eastAsia="Times New Roman" w:hAnsi="Times New Roman" w:cs="Times New Roman"/>
      <w:bCs/>
      <w:color w:val="000000"/>
      <w:sz w:val="32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0A41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41F6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41F6"/>
    <w:rPr>
      <w:rFonts w:ascii="Times New Roman" w:eastAsia="Times New Roman" w:hAnsi="Times New Roman" w:cs="Times New Roman"/>
      <w:bCs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41F6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A41F6"/>
    <w:rPr>
      <w:rFonts w:ascii="Times New Roman" w:eastAsia="Times New Roman" w:hAnsi="Times New Roman" w:cs="Times New Roman"/>
      <w:b/>
      <w:b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4A2C62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8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29D7062965AA4A91F26754BF6614A7" ma:contentTypeVersion="23" ma:contentTypeDescription="Create a new document." ma:contentTypeScope="" ma:versionID="9ed692c581c31624f01f9d559ef7d11a">
  <xsd:schema xmlns:xsd="http://www.w3.org/2001/XMLSchema" xmlns:xs="http://www.w3.org/2001/XMLSchema" xmlns:p="http://schemas.microsoft.com/office/2006/metadata/properties" xmlns:ns2="0dc3c0a6-2257-4f77-b4f3-b27007db6b56" xmlns:ns3="56e7548b-4d2c-4a48-bb4c-8433fa67db25" xmlns:ns4="8606128e-dded-43d6-b73c-a688b71ac37b" targetNamespace="http://schemas.microsoft.com/office/2006/metadata/properties" ma:root="true" ma:fieldsID="c8833fd7343ff9737928bd04ee3f6245" ns2:_="" ns3:_="" ns4:_="">
    <xsd:import namespace="0dc3c0a6-2257-4f77-b4f3-b27007db6b56"/>
    <xsd:import namespace="56e7548b-4d2c-4a48-bb4c-8433fa67db25"/>
    <xsd:import namespace="8606128e-dded-43d6-b73c-a688b71ac37b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Hub"/>
                <xsd:element ref="ns2:Metric_x0020_ID" minOccurs="0"/>
                <xsd:element ref="ns2:CCB_x0020_Status_x0020_Date" minOccurs="0"/>
                <xsd:element ref="ns2:Rejection_x0020_Reasoning" minOccurs="0"/>
                <xsd:element ref="ns3:SharedWithUsers" minOccurs="0"/>
                <xsd:element ref="ns3:_dlc_DocId" minOccurs="0"/>
                <xsd:element ref="ns3:_dlc_DocIdUrl" minOccurs="0"/>
                <xsd:element ref="ns3:_dlc_DocIdPersistId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c3c0a6-2257-4f77-b4f3-b27007db6b56" elementFormDefault="qualified">
    <xsd:import namespace="http://schemas.microsoft.com/office/2006/documentManagement/types"/>
    <xsd:import namespace="http://schemas.microsoft.com/office/infopath/2007/PartnerControls"/>
    <xsd:element name="Status" ma:index="2" nillable="true" ma:displayName="Status" ma:default="TBD" ma:description="ONLY to be selected by CCB configuration managers after CCB" ma:format="Dropdown" ma:internalName="Status">
      <xsd:simpleType>
        <xsd:restriction base="dms:Choice">
          <xsd:enumeration value="TBD"/>
          <xsd:enumeration value="Rejected"/>
          <xsd:enumeration value="Approved"/>
          <xsd:enumeration value="Partial"/>
          <xsd:enumeration value="Defer"/>
          <xsd:enumeration value="Review for Final"/>
          <xsd:enumeration value="Final"/>
        </xsd:restriction>
      </xsd:simpleType>
    </xsd:element>
    <xsd:element name="Hub" ma:index="3" ma:displayName="Hub" ma:description="Select Hub submitted by" ma:format="Dropdown" ma:internalName="Hub">
      <xsd:simpleType>
        <xsd:restriction base="dms:Choice">
          <xsd:enumeration value="PC-E"/>
          <xsd:enumeration value="PC-EA"/>
          <xsd:enumeration value="PC-EB"/>
          <xsd:enumeration value="PC-EC"/>
          <xsd:enumeration value="PC-ED"/>
          <xsd:enumeration value="PC-EE"/>
          <xsd:enumeration value="PC-EF"/>
          <xsd:enumeration value="NAVY"/>
          <xsd:enumeration value="EXTERNAL"/>
        </xsd:restriction>
      </xsd:simpleType>
    </xsd:element>
    <xsd:element name="Metric_x0020_ID" ma:index="4" nillable="true" ma:displayName="Metric ID/Type" ma:format="Dropdown" ma:internalName="Metric_x0020_ID">
      <xsd:simpleType>
        <xsd:restriction base="dms:Choice">
          <xsd:enumeration value="General/Multiple IDs"/>
          <xsd:enumeration value="New"/>
          <xsd:enumeration value="01A101a"/>
          <xsd:enumeration value="01A101b"/>
          <xsd:enumeration value="01A201a"/>
          <xsd:enumeration value="02A101a"/>
          <xsd:enumeration value="02A102a"/>
          <xsd:enumeration value="03A101a"/>
          <xsd:enumeration value="03A101b"/>
          <xsd:enumeration value="03A101c"/>
          <xsd:enumeration value="03A101d"/>
          <xsd:enumeration value="03A101e"/>
          <xsd:enumeration value="03A101f"/>
          <xsd:enumeration value="03A101g"/>
          <xsd:enumeration value="03A101h"/>
          <xsd:enumeration value="03A101i"/>
          <xsd:enumeration value="03A102a"/>
          <xsd:enumeration value="03A103a"/>
          <xsd:enumeration value="03A103b"/>
          <xsd:enumeration value="04A101a"/>
          <xsd:enumeration value="05A101a"/>
          <xsd:enumeration value="05A102a"/>
          <xsd:enumeration value="05A103a"/>
          <xsd:enumeration value="06A101a"/>
          <xsd:enumeration value="06A102a"/>
          <xsd:enumeration value="06A201a"/>
          <xsd:enumeration value="06A202a"/>
          <xsd:enumeration value="06A203a"/>
          <xsd:enumeration value="06A204a"/>
          <xsd:enumeration value="06A204b"/>
          <xsd:enumeration value="06A205a"/>
          <xsd:enumeration value="06A206a"/>
          <xsd:enumeration value="06A207a"/>
          <xsd:enumeration value="06A208a"/>
          <xsd:enumeration value="06A209a"/>
          <xsd:enumeration value="06A210a"/>
          <xsd:enumeration value="06A211a"/>
          <xsd:enumeration value="06A212a"/>
          <xsd:enumeration value="06A213a"/>
          <xsd:enumeration value="06A301a"/>
          <xsd:enumeration value="06A301b"/>
          <xsd:enumeration value="06A401a"/>
          <xsd:enumeration value="06A401b"/>
          <xsd:enumeration value="06A501a"/>
          <xsd:enumeration value="06A502a"/>
          <xsd:enumeration value="06A503a"/>
          <xsd:enumeration value="06A504a"/>
          <xsd:enumeration value="06A504b"/>
          <xsd:enumeration value="06A505a"/>
          <xsd:enumeration value="06A505b"/>
          <xsd:enumeration value="06A506a"/>
          <xsd:enumeration value="06A506b"/>
          <xsd:enumeration value="06A506c"/>
          <xsd:enumeration value="06I101a"/>
          <xsd:enumeration value="06I101b"/>
          <xsd:enumeration value="06I201a"/>
          <xsd:enumeration value="07A101a"/>
          <xsd:enumeration value="07A102a"/>
          <xsd:enumeration value="07A102b"/>
          <xsd:enumeration value="07A102c"/>
          <xsd:enumeration value="07A103a"/>
          <xsd:enumeration value="07A104a"/>
          <xsd:enumeration value="08A101a"/>
          <xsd:enumeration value="08A102a"/>
          <xsd:enumeration value="08A201a"/>
          <xsd:enumeration value="08A202a"/>
          <xsd:enumeration value="08A203a"/>
          <xsd:enumeration value="08I101a"/>
          <xsd:enumeration value="08I102a"/>
          <xsd:enumeration value="08I103a"/>
          <xsd:enumeration value="09A101a"/>
          <xsd:enumeration value="09A102a"/>
          <xsd:enumeration value="09A103a"/>
          <xsd:enumeration value="10A101a"/>
          <xsd:enumeration value="10A102a"/>
          <xsd:enumeration value="10A103a"/>
          <xsd:enumeration value="10A104a"/>
          <xsd:enumeration value="10A105a"/>
          <xsd:enumeration value="10A106a"/>
          <xsd:enumeration value="10A107a"/>
          <xsd:enumeration value="10A108a"/>
          <xsd:enumeration value="10A109a"/>
          <xsd:enumeration value="10A109b"/>
          <xsd:enumeration value="10A201a"/>
          <xsd:enumeration value="10A202a"/>
          <xsd:enumeration value="10A301a"/>
          <xsd:enumeration value="10A302a"/>
          <xsd:enumeration value="10A302b"/>
          <xsd:enumeration value="10A303a"/>
          <xsd:enumeration value="10I101a"/>
          <xsd:enumeration value="11A101a"/>
          <xsd:enumeration value="11A102a"/>
          <xsd:enumeration value="12A101a"/>
          <xsd:enumeration value="12A201a"/>
          <xsd:enumeration value="12A301a"/>
          <xsd:enumeration value="12A401a"/>
          <xsd:enumeration value="12I101a"/>
          <xsd:enumeration value="13A101a"/>
          <xsd:enumeration value="14A101a"/>
          <xsd:enumeration value="14A102a"/>
          <xsd:enumeration value="14A201a"/>
          <xsd:enumeration value="14A202a"/>
          <xsd:enumeration value="14I101a"/>
          <xsd:enumeration value="15A101a"/>
          <xsd:enumeration value="15A201a"/>
          <xsd:enumeration value="16A101a"/>
          <xsd:enumeration value="16A102a"/>
          <xsd:enumeration value="16A201a"/>
          <xsd:enumeration value="16A301a"/>
          <xsd:enumeration value="16A401a"/>
          <xsd:enumeration value="16A402a"/>
          <xsd:enumeration value="16A501a"/>
          <xsd:enumeration value="16A501b"/>
          <xsd:enumeration value="16A501c"/>
          <xsd:enumeration value="16A501d"/>
          <xsd:enumeration value="16A502a"/>
          <xsd:enumeration value="16A502b"/>
          <xsd:enumeration value="17A101a"/>
          <xsd:enumeration value="18A101a"/>
          <xsd:enumeration value="19A101a"/>
          <xsd:enumeration value="19A101b"/>
          <xsd:enumeration value="19A301a"/>
          <xsd:enumeration value="19A401a"/>
          <xsd:enumeration value="20A101a"/>
          <xsd:enumeration value="20A201a"/>
          <xsd:enumeration value="21A301a"/>
          <xsd:enumeration value="21A302a"/>
          <xsd:enumeration value="21A302b"/>
          <xsd:enumeration value="21A302c"/>
          <xsd:enumeration value="21A302d"/>
          <xsd:enumeration value="21A401a"/>
          <xsd:enumeration value="21A501a"/>
          <xsd:enumeration value="21A601a"/>
          <xsd:enumeration value="21I101a"/>
          <xsd:enumeration value="21IXXXa"/>
          <xsd:enumeration value="22A101a"/>
          <xsd:enumeration value="22I101a"/>
          <xsd:enumeration value="22I102a"/>
          <xsd:enumeration value="23A101a"/>
          <xsd:enumeration value="23A201a"/>
          <xsd:enumeration value="23A301a"/>
          <xsd:enumeration value="23A401a"/>
          <xsd:enumeration value="24A101a"/>
          <xsd:enumeration value="24A201a"/>
          <xsd:enumeration value="25A101a"/>
          <xsd:enumeration value="25A101b"/>
          <xsd:enumeration value="25A101c"/>
          <xsd:enumeration value="25A101d"/>
          <xsd:enumeration value="25A101e"/>
          <xsd:enumeration value="25A101f"/>
          <xsd:enumeration value="25A101g"/>
          <xsd:enumeration value="25A102a"/>
          <xsd:enumeration value="25A102b"/>
          <xsd:enumeration value="25A102c"/>
          <xsd:enumeration value="25A102d"/>
          <xsd:enumeration value="25A102e"/>
          <xsd:enumeration value="25A102f"/>
          <xsd:enumeration value="25A102g"/>
          <xsd:enumeration value="26A101a"/>
          <xsd:enumeration value="26A201a"/>
          <xsd:enumeration value="26A202a"/>
          <xsd:enumeration value="27A101a"/>
          <xsd:enumeration value="27A101b"/>
          <xsd:enumeration value="27A102a"/>
          <xsd:enumeration value="27A102b"/>
          <xsd:enumeration value="27A103a"/>
          <xsd:enumeration value="27A104a"/>
          <xsd:enumeration value="27A104b"/>
          <xsd:enumeration value="27A105a"/>
          <xsd:enumeration value="27A106a"/>
          <xsd:enumeration value="27A201a"/>
          <xsd:enumeration value="27A201b"/>
          <xsd:enumeration value="27A201c"/>
          <xsd:enumeration value="27A201d"/>
          <xsd:enumeration value="27A202a"/>
          <xsd:enumeration value="27A203a"/>
          <xsd:enumeration value="27A401a"/>
          <xsd:enumeration value="27A501a"/>
          <xsd:enumeration value="27A502a"/>
          <xsd:enumeration value="27I101a"/>
          <xsd:enumeration value="27I201a"/>
          <xsd:enumeration value="28A101a"/>
          <xsd:enumeration value="28A201a"/>
          <xsd:enumeration value="29A101a"/>
          <xsd:enumeration value="29A201a"/>
          <xsd:enumeration value="29A201b"/>
          <xsd:enumeration value="29A202a"/>
          <xsd:enumeration value="29A203a"/>
          <xsd:enumeration value="29A204a"/>
          <xsd:enumeration value="29A205a"/>
          <xsd:enumeration value="29A206a"/>
          <xsd:enumeration value="29A207a"/>
          <xsd:enumeration value="29A401a"/>
          <xsd:enumeration value="29A501a"/>
          <xsd:enumeration value="29A501b"/>
          <xsd:enumeration value="29A601a"/>
          <xsd:enumeration value="29I401a"/>
          <xsd:enumeration value="29I402a"/>
          <xsd:enumeration value="29I402b"/>
          <xsd:enumeration value="29I402c"/>
          <xsd:enumeration value="29I402d"/>
          <xsd:enumeration value="29A501c"/>
          <xsd:enumeration value="30A101a"/>
          <xsd:enumeration value="30A101b"/>
          <xsd:enumeration value="30A101c"/>
          <xsd:enumeration value="30A101d"/>
          <xsd:enumeration value="30A101e"/>
          <xsd:enumeration value="30A101f"/>
          <xsd:enumeration value="31A101a"/>
          <xsd:enumeration value="32A101a"/>
          <xsd:enumeration value="32A101b"/>
          <xsd:enumeration value="32A102a"/>
          <xsd:enumeration value="32A103a"/>
          <xsd:enumeration value="32A104a"/>
          <xsd:enumeration value="32A105a"/>
          <xsd:enumeration value="32A106a"/>
        </xsd:restriction>
      </xsd:simpleType>
    </xsd:element>
    <xsd:element name="CCB_x0020_Status_x0020_Date" ma:index="5" nillable="true" ma:displayName="CCB Status Date" ma:default="[today]" ma:description="DO NOT SET DATE until reviewed by the CCB" ma:format="DateOnly" ma:internalName="CCB_x0020_Status_x0020_Date">
      <xsd:simpleType>
        <xsd:restriction base="dms:DateTime"/>
      </xsd:simpleType>
    </xsd:element>
    <xsd:element name="Rejection_x0020_Reasoning" ma:index="6" nillable="true" ma:displayName="Rejection Reasoning/Notes" ma:internalName="Rejection_x0020_Reason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e7548b-4d2c-4a48-bb4c-8433fa67db25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6128e-dded-43d6-b73c-a688b71ac3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3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tric_x0020_ID xmlns="0dc3c0a6-2257-4f77-b4f3-b27007db6b56">06A505a</Metric_x0020_ID>
    <Status xmlns="0dc3c0a6-2257-4f77-b4f3-b27007db6b56">TBD</Status>
    <CCB_x0020_Status_x0020_Date xmlns="0dc3c0a6-2257-4f77-b4f3-b27007db6b56" xsi:nil="true"/>
    <Hub xmlns="0dc3c0a6-2257-4f77-b4f3-b27007db6b56">PC-EC</Hub>
    <Rejection_x0020_Reasoning xmlns="0dc3c0a6-2257-4f77-b4f3-b27007db6b56" xsi:nil="true"/>
  </documentManagement>
</p:properties>
</file>

<file path=customXml/itemProps1.xml><?xml version="1.0" encoding="utf-8"?>
<ds:datastoreItem xmlns:ds="http://schemas.openxmlformats.org/officeDocument/2006/customXml" ds:itemID="{D9DD8150-32CA-49F2-94A2-DE97308A8AD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BB8FAF-C043-4C93-8328-2C4C9718C7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c3c0a6-2257-4f77-b4f3-b27007db6b56"/>
    <ds:schemaRef ds:uri="56e7548b-4d2c-4a48-bb4c-8433fa67db25"/>
    <ds:schemaRef ds:uri="8606128e-dded-43d6-b73c-a688b71ac3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4C7E06-D941-47BE-8701-D811B492DFB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494F077-5F24-4407-A52C-33AC610FBAF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2A13197-BB97-4226-9FB2-DA7F7080342D}">
  <ds:schemaRefs>
    <ds:schemaRef ds:uri="http://schemas.microsoft.com/office/2006/metadata/properties"/>
    <ds:schemaRef ds:uri="http://schemas.microsoft.com/office/infopath/2007/PartnerControls"/>
    <ds:schemaRef ds:uri="0dc3c0a6-2257-4f77-b4f3-b27007db6b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362</TotalTime>
  <Pages>3</Pages>
  <Words>532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DCMA</Company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Carter, Carissa</dc:creator>
  <cp:lastModifiedBy>Vickery, Jacob M CIV DCMA (USA)</cp:lastModifiedBy>
  <cp:revision>94</cp:revision>
  <cp:lastPrinted>2015-08-13T20:27:00Z</cp:lastPrinted>
  <dcterms:created xsi:type="dcterms:W3CDTF">2024-11-14T14:08:00Z</dcterms:created>
  <dcterms:modified xsi:type="dcterms:W3CDTF">2025-08-29T11:02:00Z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0x0101000329D7062965AA4A91F26754BF6614A7</vt:lpwstr>
  </property>
</Properties>
</file>